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CBA" w:rsidRDefault="000C0CBA">
      <w:pPr>
        <w:rPr>
          <w:rtl/>
        </w:rPr>
      </w:pPr>
    </w:p>
    <w:p w:rsidR="00A50218" w:rsidRPr="000831B5" w:rsidRDefault="00A50218" w:rsidP="000831B5">
      <w:pPr>
        <w:jc w:val="center"/>
        <w:rPr>
          <w:rFonts w:cs="2  Titr" w:hint="cs"/>
          <w:sz w:val="28"/>
          <w:szCs w:val="28"/>
          <w:rtl/>
        </w:rPr>
      </w:pPr>
      <w:r w:rsidRPr="000831B5">
        <w:rPr>
          <w:rFonts w:cs="2  Titr" w:hint="cs"/>
          <w:sz w:val="28"/>
          <w:szCs w:val="28"/>
          <w:rtl/>
        </w:rPr>
        <w:t>فرایند ثبت مرگ</w:t>
      </w:r>
    </w:p>
    <w:p w:rsidR="00A50218" w:rsidRPr="000831B5" w:rsidRDefault="00A50218">
      <w:pPr>
        <w:rPr>
          <w:rFonts w:cs="B Nazanin" w:hint="cs"/>
          <w:sz w:val="24"/>
          <w:szCs w:val="24"/>
          <w:rtl/>
        </w:rPr>
      </w:pPr>
      <w:r>
        <w:rPr>
          <w:rFonts w:hint="cs"/>
          <w:rtl/>
        </w:rPr>
        <w:t>1</w:t>
      </w:r>
      <w:r w:rsidRPr="000831B5">
        <w:rPr>
          <w:rFonts w:cs="B Nazanin" w:hint="cs"/>
          <w:sz w:val="24"/>
          <w:szCs w:val="24"/>
          <w:rtl/>
        </w:rPr>
        <w:t>-اطلاع از واقعه فوت از طریق خبرگذاری ها،اطلاعیه ها ، سفیران سلامت</w:t>
      </w:r>
      <w:r w:rsidR="005F2B8C" w:rsidRPr="000831B5">
        <w:rPr>
          <w:rFonts w:cs="B Nazanin" w:hint="cs"/>
          <w:sz w:val="24"/>
          <w:szCs w:val="24"/>
          <w:rtl/>
        </w:rPr>
        <w:t xml:space="preserve"> و ....توسط بهورز و مراقب</w:t>
      </w:r>
    </w:p>
    <w:p w:rsidR="005F2B8C" w:rsidRPr="000831B5" w:rsidRDefault="005F2B8C">
      <w:pPr>
        <w:rPr>
          <w:rFonts w:cs="B Nazanin" w:hint="cs"/>
          <w:sz w:val="24"/>
          <w:szCs w:val="24"/>
          <w:rtl/>
        </w:rPr>
      </w:pPr>
      <w:r w:rsidRPr="000831B5">
        <w:rPr>
          <w:rFonts w:cs="B Nazanin" w:hint="cs"/>
          <w:sz w:val="24"/>
          <w:szCs w:val="24"/>
          <w:rtl/>
        </w:rPr>
        <w:t>2-گزارش اطلاعات متوفی به اداره ثبت احوال تا حداکثر ده روز پس از تاریخ فوت</w:t>
      </w:r>
    </w:p>
    <w:p w:rsidR="005F2B8C" w:rsidRPr="000831B5" w:rsidRDefault="005F2B8C">
      <w:pPr>
        <w:rPr>
          <w:rFonts w:cs="B Nazanin" w:hint="cs"/>
          <w:sz w:val="24"/>
          <w:szCs w:val="24"/>
          <w:rtl/>
        </w:rPr>
      </w:pPr>
      <w:r w:rsidRPr="000831B5">
        <w:rPr>
          <w:rFonts w:cs="B Nazanin" w:hint="cs"/>
          <w:sz w:val="24"/>
          <w:szCs w:val="24"/>
          <w:rtl/>
        </w:rPr>
        <w:t>گزارش به اداره ثبت احوال شامل ( نام و نام خانوادگی،کد ملی،تاریخ دقیق فوت،محل فوت،علت فوت</w:t>
      </w:r>
      <w:r w:rsidR="00431D10">
        <w:rPr>
          <w:rFonts w:cs="B Nazanin" w:hint="cs"/>
          <w:sz w:val="24"/>
          <w:szCs w:val="24"/>
          <w:rtl/>
        </w:rPr>
        <w:t>)</w:t>
      </w:r>
    </w:p>
    <w:p w:rsidR="005F2B8C" w:rsidRPr="000831B5" w:rsidRDefault="005F2B8C">
      <w:pPr>
        <w:rPr>
          <w:rFonts w:cs="B Nazanin" w:hint="cs"/>
          <w:sz w:val="24"/>
          <w:szCs w:val="24"/>
          <w:rtl/>
        </w:rPr>
      </w:pPr>
      <w:r w:rsidRPr="000831B5">
        <w:rPr>
          <w:rFonts w:cs="B Nazanin" w:hint="cs"/>
          <w:sz w:val="24"/>
          <w:szCs w:val="24"/>
          <w:rtl/>
        </w:rPr>
        <w:t>3-</w:t>
      </w:r>
      <w:r w:rsidR="000369B2" w:rsidRPr="000831B5">
        <w:rPr>
          <w:rFonts w:cs="B Nazanin" w:hint="cs"/>
          <w:sz w:val="24"/>
          <w:szCs w:val="24"/>
          <w:rtl/>
        </w:rPr>
        <w:t>ثبت در سامانه سیب تا حداکثر 10 روز پس از فوت</w:t>
      </w:r>
    </w:p>
    <w:p w:rsidR="000369B2" w:rsidRPr="000831B5" w:rsidRDefault="000369B2" w:rsidP="00431D10">
      <w:pPr>
        <w:rPr>
          <w:rFonts w:cs="B Nazanin" w:hint="cs"/>
          <w:sz w:val="24"/>
          <w:szCs w:val="24"/>
          <w:rtl/>
        </w:rPr>
      </w:pPr>
      <w:r w:rsidRPr="000831B5">
        <w:rPr>
          <w:rFonts w:cs="B Nazanin" w:hint="cs"/>
          <w:sz w:val="24"/>
          <w:szCs w:val="24"/>
          <w:rtl/>
        </w:rPr>
        <w:t>4-پیگیری گواهی فوت پزشکی یا جواز دفن و یا در صورت نداشتن گواهی فوت و جواز دفن تکمیل پرسش نامه کالبد شکافی</w:t>
      </w:r>
      <w:r w:rsidR="00377DC9" w:rsidRPr="000831B5">
        <w:rPr>
          <w:rFonts w:cs="B Nazanin" w:hint="cs"/>
          <w:sz w:val="24"/>
          <w:szCs w:val="24"/>
          <w:rtl/>
        </w:rPr>
        <w:t>(</w:t>
      </w:r>
      <w:r w:rsidRPr="000831B5">
        <w:rPr>
          <w:rFonts w:cs="B Nazanin" w:hint="cs"/>
          <w:sz w:val="24"/>
          <w:szCs w:val="24"/>
          <w:rtl/>
        </w:rPr>
        <w:t xml:space="preserve"> پیرو مکاتبه مورخ 31/3/1402 به شماره 2594)</w:t>
      </w:r>
      <w:r w:rsidR="00377DC9" w:rsidRPr="000831B5">
        <w:rPr>
          <w:rFonts w:cs="B Nazanin" w:hint="cs"/>
          <w:sz w:val="24"/>
          <w:szCs w:val="24"/>
          <w:rtl/>
        </w:rPr>
        <w:t xml:space="preserve"> تا حداکثر 40 روز پس از واقعه فوت و </w:t>
      </w:r>
      <w:r w:rsidR="00431D10">
        <w:rPr>
          <w:rFonts w:cs="B Nazanin" w:hint="cs"/>
          <w:sz w:val="24"/>
          <w:szCs w:val="24"/>
          <w:rtl/>
        </w:rPr>
        <w:t>امضا توسط پزشک مسئول مرکز جامع سلامت و تحویل مدارک همراه با فرم خطی به ستاد مرکز بهداشت</w:t>
      </w:r>
      <w:bookmarkStart w:id="0" w:name="_GoBack"/>
      <w:bookmarkEnd w:id="0"/>
    </w:p>
    <w:p w:rsidR="00377DC9" w:rsidRPr="000831B5" w:rsidRDefault="00377DC9">
      <w:pPr>
        <w:rPr>
          <w:rFonts w:cs="B Nazanin" w:hint="cs"/>
          <w:sz w:val="24"/>
          <w:szCs w:val="24"/>
          <w:rtl/>
        </w:rPr>
      </w:pPr>
      <w:r w:rsidRPr="000831B5">
        <w:rPr>
          <w:rFonts w:cs="B Nazanin" w:hint="cs"/>
          <w:sz w:val="24"/>
          <w:szCs w:val="24"/>
          <w:rtl/>
        </w:rPr>
        <w:t xml:space="preserve">5-تکمیل فرم خطی ماهیانه فوت بالای 7 روز و ارائه به ستاد مرکز بهداشت تا </w:t>
      </w:r>
      <w:r w:rsidR="00A17BA7" w:rsidRPr="000831B5">
        <w:rPr>
          <w:rFonts w:cs="B Nazanin" w:hint="cs"/>
          <w:sz w:val="24"/>
          <w:szCs w:val="24"/>
          <w:rtl/>
        </w:rPr>
        <w:t>پنجم ماه بعد</w:t>
      </w:r>
    </w:p>
    <w:p w:rsidR="00A17BA7" w:rsidRPr="000831B5" w:rsidRDefault="00A17BA7" w:rsidP="00A17BA7">
      <w:pPr>
        <w:rPr>
          <w:rFonts w:cs="B Nazanin" w:hint="cs"/>
          <w:sz w:val="24"/>
          <w:szCs w:val="24"/>
        </w:rPr>
      </w:pPr>
      <w:r w:rsidRPr="000831B5">
        <w:rPr>
          <w:rFonts w:cs="B Nazanin" w:hint="cs"/>
          <w:sz w:val="24"/>
          <w:szCs w:val="24"/>
          <w:rtl/>
        </w:rPr>
        <w:t xml:space="preserve">6-بررسی فایل ارسالی از ستاد مرکز بهداشت گزارش گیری شده از سامانه مرگ کشوری و تطبیق با سامانه سیب </w:t>
      </w:r>
    </w:p>
    <w:sectPr w:rsidR="00A17BA7" w:rsidRPr="000831B5" w:rsidSect="00C22AE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18"/>
    <w:rsid w:val="000369B2"/>
    <w:rsid w:val="000831B5"/>
    <w:rsid w:val="000C0CBA"/>
    <w:rsid w:val="00377DC9"/>
    <w:rsid w:val="00431D10"/>
    <w:rsid w:val="005F2B8C"/>
    <w:rsid w:val="006F21BB"/>
    <w:rsid w:val="00A17BA7"/>
    <w:rsid w:val="00A50218"/>
    <w:rsid w:val="00C2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D6D96B"/>
  <w15:chartTrackingRefBased/>
  <w15:docId w15:val="{C011411F-E596-40BA-9284-EBB3AC8CC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2023-11-18T06:48:00Z</dcterms:created>
  <dcterms:modified xsi:type="dcterms:W3CDTF">2023-11-18T06:58:00Z</dcterms:modified>
</cp:coreProperties>
</file>